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PIĄTA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74549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744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58.6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2052</Characters>
  <CharactersWithSpaces>2725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2021-02-09T22:13:42Z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